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CC9" w:rsidRPr="007A47E4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8F6CC9" w:rsidRPr="007A47E4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t>Глава   Новобурасского МР,</w:t>
      </w:r>
    </w:p>
    <w:p w:rsidR="008F6CC9" w:rsidRPr="007A47E4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8F6CC9" w:rsidRPr="007A47E4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8F6CC9" w:rsidRPr="007A47E4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t>А.Ф.Воробьев</w:t>
      </w:r>
    </w:p>
    <w:p w:rsidR="008F6CC9" w:rsidRPr="007A47E4" w:rsidRDefault="00C73243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05.05.</w:t>
      </w:r>
      <w:r w:rsidR="008F6CC9" w:rsidRPr="007A47E4">
        <w:rPr>
          <w:rFonts w:ascii="Times New Roman" w:hAnsi="Times New Roman" w:cs="Times New Roman"/>
          <w:b/>
          <w:sz w:val="28"/>
          <w:szCs w:val="28"/>
        </w:rPr>
        <w:t>202</w:t>
      </w:r>
      <w:r w:rsidR="00317F17" w:rsidRPr="007A47E4">
        <w:rPr>
          <w:rFonts w:ascii="Times New Roman" w:hAnsi="Times New Roman" w:cs="Times New Roman"/>
          <w:b/>
          <w:sz w:val="28"/>
          <w:szCs w:val="28"/>
        </w:rPr>
        <w:t>3</w:t>
      </w:r>
      <w:r w:rsidR="008F6CC9" w:rsidRPr="007A47E4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</w:t>
      </w:r>
    </w:p>
    <w:p w:rsidR="008F6CC9" w:rsidRPr="007A47E4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8F6CC9" w:rsidRPr="007A47E4" w:rsidRDefault="008F6CC9" w:rsidP="008F6CC9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t>Протокол №</w:t>
      </w:r>
      <w:r w:rsidR="004D3B16" w:rsidRPr="007A47E4">
        <w:rPr>
          <w:rFonts w:ascii="Times New Roman" w:hAnsi="Times New Roman" w:cs="Times New Roman"/>
          <w:b/>
          <w:sz w:val="28"/>
          <w:szCs w:val="28"/>
        </w:rPr>
        <w:t>3</w:t>
      </w:r>
    </w:p>
    <w:p w:rsidR="008F6CC9" w:rsidRPr="007A47E4" w:rsidRDefault="008F6CC9" w:rsidP="008F6CC9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8F6CC9" w:rsidRPr="007A47E4" w:rsidRDefault="008F6CC9" w:rsidP="008F6CC9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t xml:space="preserve">при главе  Новобурасского </w:t>
      </w:r>
    </w:p>
    <w:p w:rsidR="008F6CC9" w:rsidRPr="007A47E4" w:rsidRDefault="008F6CC9" w:rsidP="008F6CC9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8F6CC9" w:rsidRPr="007A47E4" w:rsidRDefault="008F6CC9" w:rsidP="008F6CC9">
      <w:pPr>
        <w:ind w:left="142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20"/>
        <w:gridCol w:w="3152"/>
        <w:gridCol w:w="3199"/>
      </w:tblGrid>
      <w:tr w:rsidR="008F6CC9" w:rsidRPr="007A47E4" w:rsidTr="00054F1C">
        <w:tc>
          <w:tcPr>
            <w:tcW w:w="3284" w:type="dxa"/>
            <w:hideMark/>
          </w:tcPr>
          <w:p w:rsidR="008F6CC9" w:rsidRPr="007A47E4" w:rsidRDefault="00C73243" w:rsidP="00054F1C">
            <w:pPr>
              <w:ind w:left="14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05</w:t>
            </w:r>
            <w:r w:rsidR="008F6CC9" w:rsidRPr="007A47E4">
              <w:rPr>
                <w:b/>
                <w:sz w:val="28"/>
                <w:szCs w:val="28"/>
              </w:rPr>
              <w:t>.0</w:t>
            </w:r>
            <w:r>
              <w:rPr>
                <w:b/>
                <w:sz w:val="28"/>
                <w:szCs w:val="28"/>
              </w:rPr>
              <w:t>5</w:t>
            </w:r>
            <w:r w:rsidR="008F6CC9" w:rsidRPr="007A47E4">
              <w:rPr>
                <w:b/>
                <w:sz w:val="28"/>
                <w:szCs w:val="28"/>
              </w:rPr>
              <w:t>.202</w:t>
            </w:r>
            <w:r w:rsidR="00317F17" w:rsidRPr="007A47E4">
              <w:rPr>
                <w:b/>
                <w:sz w:val="28"/>
                <w:szCs w:val="28"/>
              </w:rPr>
              <w:t>3</w:t>
            </w:r>
            <w:r w:rsidR="008F6CC9" w:rsidRPr="007A47E4">
              <w:rPr>
                <w:b/>
                <w:sz w:val="28"/>
                <w:szCs w:val="28"/>
              </w:rPr>
              <w:t>г.</w:t>
            </w:r>
          </w:p>
          <w:p w:rsidR="008F6CC9" w:rsidRPr="007A47E4" w:rsidRDefault="008F6CC9" w:rsidP="00054F1C">
            <w:pPr>
              <w:ind w:left="142"/>
              <w:rPr>
                <w:b/>
                <w:sz w:val="28"/>
                <w:szCs w:val="28"/>
              </w:rPr>
            </w:pPr>
            <w:r w:rsidRPr="007A47E4">
              <w:rPr>
                <w:b/>
                <w:sz w:val="28"/>
                <w:szCs w:val="28"/>
              </w:rPr>
              <w:t>11-00</w:t>
            </w:r>
          </w:p>
        </w:tc>
        <w:tc>
          <w:tcPr>
            <w:tcW w:w="3285" w:type="dxa"/>
          </w:tcPr>
          <w:p w:rsidR="008F6CC9" w:rsidRPr="007A47E4" w:rsidRDefault="008F6CC9" w:rsidP="00054F1C">
            <w:pPr>
              <w:ind w:lef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8F6CC9" w:rsidRPr="007A47E4" w:rsidRDefault="008F6CC9" w:rsidP="00054F1C">
            <w:pPr>
              <w:ind w:left="142"/>
              <w:jc w:val="center"/>
              <w:rPr>
                <w:b/>
                <w:sz w:val="28"/>
                <w:szCs w:val="28"/>
              </w:rPr>
            </w:pPr>
            <w:r w:rsidRPr="007A47E4"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8F6CC9" w:rsidRPr="007A47E4" w:rsidRDefault="008F6CC9" w:rsidP="008F6CC9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8F6CC9" w:rsidRPr="007A47E4" w:rsidRDefault="008F6CC9" w:rsidP="008F6CC9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323"/>
      </w:tblGrid>
      <w:tr w:rsidR="008F6CC9" w:rsidRPr="007A47E4" w:rsidTr="008B7D34">
        <w:tc>
          <w:tcPr>
            <w:tcW w:w="3141" w:type="dxa"/>
            <w:hideMark/>
          </w:tcPr>
          <w:p w:rsidR="008F6CC9" w:rsidRPr="007A47E4" w:rsidRDefault="008F6CC9" w:rsidP="00054F1C">
            <w:pPr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 xml:space="preserve">1. Воробьев </w:t>
            </w:r>
          </w:p>
          <w:p w:rsidR="008F6CC9" w:rsidRPr="007A47E4" w:rsidRDefault="008F6CC9" w:rsidP="00054F1C">
            <w:pPr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Алексей Федорович</w:t>
            </w:r>
          </w:p>
          <w:p w:rsidR="008F6CC9" w:rsidRPr="007A47E4" w:rsidRDefault="008F6CC9" w:rsidP="00054F1C">
            <w:pPr>
              <w:ind w:left="142"/>
              <w:rPr>
                <w:sz w:val="28"/>
                <w:szCs w:val="28"/>
              </w:rPr>
            </w:pPr>
          </w:p>
          <w:p w:rsidR="008F6CC9" w:rsidRPr="007A47E4" w:rsidRDefault="008F6CC9" w:rsidP="00054F1C">
            <w:pPr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2.Тюгаев</w:t>
            </w:r>
          </w:p>
          <w:p w:rsidR="008F6CC9" w:rsidRPr="007A47E4" w:rsidRDefault="008F6CC9" w:rsidP="00054F1C">
            <w:pPr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 xml:space="preserve">Сергей Викторович            </w:t>
            </w:r>
          </w:p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323" w:type="dxa"/>
            <w:hideMark/>
          </w:tcPr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-  Глава  Новобурасского МР, председатель Совета</w:t>
            </w:r>
          </w:p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-первый заместитель главы администрации Новобурасского муниципального района,</w:t>
            </w:r>
          </w:p>
        </w:tc>
      </w:tr>
      <w:tr w:rsidR="008F6CC9" w:rsidRPr="007A47E4" w:rsidTr="008B7D34">
        <w:tc>
          <w:tcPr>
            <w:tcW w:w="3141" w:type="dxa"/>
            <w:hideMark/>
          </w:tcPr>
          <w:p w:rsidR="008F6CC9" w:rsidRPr="007A47E4" w:rsidRDefault="008F6CC9" w:rsidP="00054F1C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323" w:type="dxa"/>
          </w:tcPr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</w:tr>
      <w:tr w:rsidR="008F6CC9" w:rsidRPr="007A47E4" w:rsidTr="008B7D34">
        <w:tc>
          <w:tcPr>
            <w:tcW w:w="3141" w:type="dxa"/>
            <w:hideMark/>
          </w:tcPr>
          <w:p w:rsidR="008F6CC9" w:rsidRPr="007A47E4" w:rsidRDefault="008F6CC9" w:rsidP="00054F1C">
            <w:pPr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3.Быкова Елена Геннадьевна</w:t>
            </w:r>
          </w:p>
        </w:tc>
        <w:tc>
          <w:tcPr>
            <w:tcW w:w="6323" w:type="dxa"/>
            <w:hideMark/>
          </w:tcPr>
          <w:p w:rsidR="008F6CC9" w:rsidRPr="007A47E4" w:rsidRDefault="008F6CC9" w:rsidP="00317F17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-начальник</w:t>
            </w:r>
            <w:r w:rsidR="00317F17" w:rsidRPr="007A47E4">
              <w:rPr>
                <w:sz w:val="28"/>
                <w:szCs w:val="28"/>
              </w:rPr>
              <w:t xml:space="preserve"> отдела закупок и инвестиционной политики</w:t>
            </w:r>
            <w:r w:rsidRPr="007A47E4">
              <w:rPr>
                <w:sz w:val="28"/>
                <w:szCs w:val="28"/>
              </w:rPr>
              <w:t xml:space="preserve"> администрации Новобурасского МР, секретарь Совета</w:t>
            </w:r>
          </w:p>
        </w:tc>
      </w:tr>
      <w:tr w:rsidR="008F6CC9" w:rsidRPr="007A47E4" w:rsidTr="008B7D34">
        <w:tc>
          <w:tcPr>
            <w:tcW w:w="9464" w:type="dxa"/>
            <w:gridSpan w:val="2"/>
          </w:tcPr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</w:p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Члены Совета</w:t>
            </w:r>
          </w:p>
        </w:tc>
      </w:tr>
      <w:tr w:rsidR="008F6CC9" w:rsidRPr="007A47E4" w:rsidTr="008B7D34">
        <w:tc>
          <w:tcPr>
            <w:tcW w:w="3141" w:type="dxa"/>
          </w:tcPr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323" w:type="dxa"/>
          </w:tcPr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8F6CC9" w:rsidRPr="007A47E4" w:rsidTr="008B7D34">
        <w:tc>
          <w:tcPr>
            <w:tcW w:w="3141" w:type="dxa"/>
            <w:hideMark/>
          </w:tcPr>
          <w:p w:rsidR="008F6CC9" w:rsidRPr="007A47E4" w:rsidRDefault="008F6CC9" w:rsidP="00054F1C">
            <w:pPr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4.Рыбкин Александр</w:t>
            </w:r>
          </w:p>
          <w:p w:rsidR="008F6CC9" w:rsidRPr="007A47E4" w:rsidRDefault="008F6CC9" w:rsidP="00054F1C">
            <w:pPr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Васильевич</w:t>
            </w:r>
          </w:p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323" w:type="dxa"/>
            <w:hideMark/>
          </w:tcPr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-заместитель Главы Администрации района по  сельскому  хозяйству</w:t>
            </w:r>
          </w:p>
        </w:tc>
      </w:tr>
      <w:tr w:rsidR="008F6CC9" w:rsidRPr="007A47E4" w:rsidTr="008B7D34">
        <w:tc>
          <w:tcPr>
            <w:tcW w:w="3141" w:type="dxa"/>
            <w:hideMark/>
          </w:tcPr>
          <w:p w:rsidR="00317F17" w:rsidRPr="007A47E4" w:rsidRDefault="008F6CC9" w:rsidP="00317F17">
            <w:pPr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5.</w:t>
            </w:r>
            <w:r w:rsidR="00317F17" w:rsidRPr="007A47E4">
              <w:rPr>
                <w:sz w:val="28"/>
                <w:szCs w:val="28"/>
              </w:rPr>
              <w:t>Загуляев Александр</w:t>
            </w:r>
          </w:p>
          <w:p w:rsidR="00317F17" w:rsidRPr="007A47E4" w:rsidRDefault="00317F17" w:rsidP="00317F17">
            <w:pPr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Александрович</w:t>
            </w:r>
          </w:p>
          <w:p w:rsidR="008F6CC9" w:rsidRPr="007A47E4" w:rsidRDefault="008F6CC9" w:rsidP="00054F1C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323" w:type="dxa"/>
            <w:hideMark/>
          </w:tcPr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-начальник управления по вопросам землепользования, имущества, муниципальной собственности и градостроительства администрации Новобурасского МР</w:t>
            </w:r>
          </w:p>
        </w:tc>
      </w:tr>
      <w:tr w:rsidR="008F6CC9" w:rsidRPr="007A47E4" w:rsidTr="008B7D34">
        <w:tc>
          <w:tcPr>
            <w:tcW w:w="3141" w:type="dxa"/>
          </w:tcPr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323" w:type="dxa"/>
          </w:tcPr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8F6CC9" w:rsidRPr="007A47E4" w:rsidTr="008B7D34">
        <w:tc>
          <w:tcPr>
            <w:tcW w:w="3141" w:type="dxa"/>
            <w:hideMark/>
          </w:tcPr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6.Протасова  Наталья</w:t>
            </w:r>
          </w:p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Валентиновна</w:t>
            </w:r>
          </w:p>
          <w:p w:rsidR="00981D26" w:rsidRPr="007A47E4" w:rsidRDefault="00981D26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  <w:p w:rsidR="00981D26" w:rsidRPr="007A47E4" w:rsidRDefault="00981D26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7. Ильясова Марина</w:t>
            </w:r>
          </w:p>
          <w:p w:rsidR="00981D26" w:rsidRPr="007A47E4" w:rsidRDefault="00981D26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 xml:space="preserve">Николаевна                       </w:t>
            </w:r>
          </w:p>
        </w:tc>
        <w:tc>
          <w:tcPr>
            <w:tcW w:w="6323" w:type="dxa"/>
            <w:hideMark/>
          </w:tcPr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-начальник управления финансов администрации Новобурасского МР</w:t>
            </w:r>
          </w:p>
          <w:p w:rsidR="00981D26" w:rsidRPr="007A47E4" w:rsidRDefault="00981D26" w:rsidP="00054F1C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</w:p>
          <w:p w:rsidR="00981D26" w:rsidRPr="007A47E4" w:rsidRDefault="00981D26" w:rsidP="00054F1C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- начальник отдела по экономике администрации Новобурасского муниципального района</w:t>
            </w:r>
          </w:p>
        </w:tc>
      </w:tr>
      <w:tr w:rsidR="008F6CC9" w:rsidRPr="007A47E4" w:rsidTr="008B7D34">
        <w:tc>
          <w:tcPr>
            <w:tcW w:w="3141" w:type="dxa"/>
            <w:hideMark/>
          </w:tcPr>
          <w:p w:rsidR="008F6CC9" w:rsidRPr="007A47E4" w:rsidRDefault="008F6CC9" w:rsidP="00054F1C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323" w:type="dxa"/>
            <w:hideMark/>
          </w:tcPr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</w:tr>
      <w:tr w:rsidR="008F6CC9" w:rsidRPr="007A47E4" w:rsidTr="008B7D34">
        <w:tc>
          <w:tcPr>
            <w:tcW w:w="3141" w:type="dxa"/>
            <w:hideMark/>
          </w:tcPr>
          <w:p w:rsidR="008F6CC9" w:rsidRPr="007A47E4" w:rsidRDefault="008F6CC9" w:rsidP="00054F1C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323" w:type="dxa"/>
            <w:hideMark/>
          </w:tcPr>
          <w:p w:rsidR="008F6CC9" w:rsidRPr="007A47E4" w:rsidRDefault="008F6CC9" w:rsidP="00054F1C">
            <w:pPr>
              <w:ind w:left="142"/>
              <w:rPr>
                <w:sz w:val="28"/>
                <w:szCs w:val="28"/>
              </w:rPr>
            </w:pPr>
          </w:p>
        </w:tc>
      </w:tr>
    </w:tbl>
    <w:p w:rsidR="008F6CC9" w:rsidRPr="007A47E4" w:rsidRDefault="008F6CC9" w:rsidP="008F6CC9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Повестка дня: </w:t>
      </w:r>
    </w:p>
    <w:p w:rsidR="009F6696" w:rsidRPr="009F6696" w:rsidRDefault="00104CEB" w:rsidP="00F43D85">
      <w:pPr>
        <w:pStyle w:val="aa"/>
        <w:numPr>
          <w:ilvl w:val="0"/>
          <w:numId w:val="1"/>
        </w:numPr>
        <w:spacing w:after="100" w:afterAutospacing="1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9F669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5738BE" w:rsidRPr="009F6696">
        <w:rPr>
          <w:rFonts w:ascii="Times New Roman" w:hAnsi="Times New Roman" w:cs="Times New Roman"/>
          <w:b/>
          <w:sz w:val="28"/>
          <w:szCs w:val="28"/>
        </w:rPr>
        <w:t>назначении инвестиционного уполномоченного</w:t>
      </w:r>
      <w:r w:rsidR="009F6696" w:rsidRPr="009F6696">
        <w:rPr>
          <w:rFonts w:ascii="Times New Roman" w:hAnsi="Times New Roman" w:cs="Times New Roman"/>
          <w:b/>
          <w:sz w:val="28"/>
          <w:szCs w:val="28"/>
        </w:rPr>
        <w:t>.</w:t>
      </w:r>
      <w:r w:rsidR="005738BE" w:rsidRPr="009F669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6696" w:rsidRPr="009F6696" w:rsidRDefault="009F6696" w:rsidP="009F6696">
      <w:pPr>
        <w:pStyle w:val="aa"/>
        <w:numPr>
          <w:ilvl w:val="0"/>
          <w:numId w:val="1"/>
        </w:numPr>
        <w:spacing w:after="100" w:afterAutospacing="1" w:line="240" w:lineRule="auto"/>
        <w:ind w:left="-567" w:firstLine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696">
        <w:rPr>
          <w:rFonts w:ascii="Times New Roman" w:hAnsi="Times New Roman" w:cs="Times New Roman"/>
          <w:b/>
          <w:sz w:val="28"/>
          <w:szCs w:val="28"/>
        </w:rPr>
        <w:t>Положение об инвестиционных уполномоченных</w:t>
      </w:r>
    </w:p>
    <w:p w:rsidR="00F43D85" w:rsidRDefault="00F43D85" w:rsidP="002E0A8B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2E0A8B">
        <w:rPr>
          <w:rFonts w:ascii="Times New Roman" w:hAnsi="Times New Roman" w:cs="Times New Roman"/>
          <w:sz w:val="28"/>
          <w:szCs w:val="28"/>
        </w:rPr>
        <w:t xml:space="preserve">По первому вопросу слушали </w:t>
      </w:r>
      <w:r w:rsidR="00614617" w:rsidRPr="002E0A8B">
        <w:rPr>
          <w:rFonts w:ascii="Times New Roman" w:hAnsi="Times New Roman" w:cs="Times New Roman"/>
          <w:sz w:val="28"/>
          <w:szCs w:val="28"/>
        </w:rPr>
        <w:t xml:space="preserve"> главу Новобурасского муниципального района Воробьева А.Ф.</w:t>
      </w:r>
    </w:p>
    <w:p w:rsidR="002E0A8B" w:rsidRPr="002E0A8B" w:rsidRDefault="002E0A8B" w:rsidP="002E0A8B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второму вопросу слушали Быкову Е.Г.</w:t>
      </w:r>
    </w:p>
    <w:p w:rsidR="00A6001D" w:rsidRPr="00DB708B" w:rsidRDefault="00BD702A" w:rsidP="00DB708B">
      <w:pPr>
        <w:pStyle w:val="aa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DB708B">
        <w:rPr>
          <w:rFonts w:ascii="Times New Roman" w:hAnsi="Times New Roman" w:cs="Times New Roman"/>
          <w:sz w:val="28"/>
          <w:szCs w:val="28"/>
        </w:rPr>
        <w:t>Постановлением</w:t>
      </w:r>
      <w:r w:rsidR="00AB7E94" w:rsidRPr="00DB708B">
        <w:rPr>
          <w:rFonts w:ascii="Times New Roman" w:hAnsi="Times New Roman" w:cs="Times New Roman"/>
          <w:sz w:val="28"/>
          <w:szCs w:val="28"/>
        </w:rPr>
        <w:t xml:space="preserve"> № 140 от 05.05.2023г  </w:t>
      </w:r>
      <w:proofErr w:type="spellStart"/>
      <w:r w:rsidR="00AB7E94" w:rsidRPr="00DB708B">
        <w:rPr>
          <w:rFonts w:ascii="Times New Roman" w:hAnsi="Times New Roman" w:cs="Times New Roman"/>
          <w:sz w:val="28"/>
          <w:szCs w:val="28"/>
        </w:rPr>
        <w:t>Тюгаев</w:t>
      </w:r>
      <w:proofErr w:type="spellEnd"/>
      <w:r w:rsidR="00AB7E94" w:rsidRPr="00DB708B">
        <w:rPr>
          <w:rFonts w:ascii="Times New Roman" w:hAnsi="Times New Roman" w:cs="Times New Roman"/>
          <w:sz w:val="28"/>
          <w:szCs w:val="28"/>
        </w:rPr>
        <w:t xml:space="preserve"> Сергей Викторович назначен  инвестиционным уполномоченным.</w:t>
      </w:r>
    </w:p>
    <w:p w:rsidR="00A82EB2" w:rsidRPr="00DB708B" w:rsidRDefault="0065608D" w:rsidP="00DB708B">
      <w:pPr>
        <w:pStyle w:val="aa"/>
        <w:numPr>
          <w:ilvl w:val="0"/>
          <w:numId w:val="19"/>
        </w:numPr>
        <w:rPr>
          <w:b/>
          <w:sz w:val="28"/>
          <w:szCs w:val="28"/>
        </w:rPr>
      </w:pPr>
      <w:r w:rsidRPr="00DB708B">
        <w:rPr>
          <w:rFonts w:ascii="Times New Roman" w:hAnsi="Times New Roman" w:cs="Times New Roman"/>
          <w:sz w:val="28"/>
          <w:szCs w:val="28"/>
        </w:rPr>
        <w:t>С</w:t>
      </w:r>
      <w:r w:rsidR="00A82EB2" w:rsidRPr="00DB708B">
        <w:rPr>
          <w:b/>
          <w:sz w:val="28"/>
          <w:szCs w:val="28"/>
        </w:rPr>
        <w:t xml:space="preserve"> </w:t>
      </w:r>
      <w:r w:rsidR="00A82EB2" w:rsidRPr="00DB708B">
        <w:rPr>
          <w:rFonts w:ascii="Times New Roman" w:hAnsi="Times New Roman" w:cs="Times New Roman"/>
          <w:sz w:val="28"/>
          <w:szCs w:val="28"/>
        </w:rPr>
        <w:t xml:space="preserve">Положение об инвестиционных уполномоченных в Новобурасском муниципальном районе </w:t>
      </w:r>
      <w:r w:rsidR="009F6696" w:rsidRPr="00DB708B">
        <w:rPr>
          <w:rFonts w:ascii="Times New Roman" w:hAnsi="Times New Roman" w:cs="Times New Roman"/>
          <w:sz w:val="28"/>
          <w:szCs w:val="28"/>
        </w:rPr>
        <w:t xml:space="preserve"> вас ознакомит секретарь Совета Быкова Е.Г.</w:t>
      </w:r>
    </w:p>
    <w:p w:rsidR="00A82EB2" w:rsidRPr="00664411" w:rsidRDefault="00A82EB2" w:rsidP="00A82EB2">
      <w:pPr>
        <w:tabs>
          <w:tab w:val="left" w:pos="5950"/>
        </w:tabs>
        <w:ind w:firstLine="851"/>
        <w:jc w:val="both"/>
        <w:rPr>
          <w:b/>
          <w:sz w:val="28"/>
          <w:szCs w:val="28"/>
        </w:rPr>
      </w:pPr>
      <w:r w:rsidRPr="00664411">
        <w:rPr>
          <w:b/>
          <w:sz w:val="28"/>
          <w:szCs w:val="28"/>
        </w:rPr>
        <w:tab/>
      </w:r>
    </w:p>
    <w:p w:rsidR="00A82EB2" w:rsidRDefault="00A82EB2" w:rsidP="00A82EB2">
      <w:pPr>
        <w:pStyle w:val="aa"/>
        <w:numPr>
          <w:ilvl w:val="0"/>
          <w:numId w:val="18"/>
        </w:numPr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64411">
        <w:rPr>
          <w:rFonts w:ascii="Times New Roman" w:hAnsi="Times New Roman"/>
          <w:b/>
          <w:sz w:val="28"/>
          <w:szCs w:val="28"/>
        </w:rPr>
        <w:t>Общиеположения</w:t>
      </w:r>
      <w:proofErr w:type="spellEnd"/>
    </w:p>
    <w:p w:rsidR="002C4ACB" w:rsidRPr="002C4ACB" w:rsidRDefault="002C4ACB" w:rsidP="002C4ACB">
      <w:pPr>
        <w:suppressAutoHyphens/>
        <w:spacing w:after="0" w:line="240" w:lineRule="auto"/>
        <w:ind w:left="852"/>
        <w:jc w:val="center"/>
        <w:rPr>
          <w:rFonts w:ascii="Times New Roman" w:hAnsi="Times New Roman"/>
          <w:b/>
          <w:sz w:val="28"/>
          <w:szCs w:val="28"/>
        </w:rPr>
      </w:pP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Настоящее Положение регламентирует цели, задачи, права и полномочия инвестиционных уполномоченных в Новобурасском муниципальном районе Саратовской области (далее – инвестиционный уполномоченный).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Инвестиционный уполномоченный - должностное лицо органа местного самоуправления муниципального района и городского округа Саратовской области, в соответствии с действующим законодательством наделенное официальными полномочиями по привлечению инвестиций в экономику Новобурасского муниципального района и сопровождению планируемых к реализации и реализуемых инвестиционных проектов (далее - проекты).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Инвестиционный уполномоченный назначается Главой Новобурасского муниципального района.</w:t>
      </w:r>
    </w:p>
    <w:p w:rsidR="00A82EB2" w:rsidRPr="002C4ACB" w:rsidRDefault="00A82EB2" w:rsidP="00A82EB2">
      <w:pPr>
        <w:pStyle w:val="aa"/>
        <w:numPr>
          <w:ilvl w:val="0"/>
          <w:numId w:val="18"/>
        </w:numPr>
        <w:suppressAutoHyphens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4ACB">
        <w:rPr>
          <w:rFonts w:ascii="Times New Roman" w:hAnsi="Times New Roman" w:cs="Times New Roman"/>
          <w:b/>
          <w:sz w:val="28"/>
          <w:szCs w:val="28"/>
        </w:rPr>
        <w:t>Цели и задачи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Целями деятельности инвестиционного уполномоченного являются: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формирование благоприятного инвестиционного климата на территории Новобурасского муниципального района, содействие реализации инвестиционных проектов на территории Новобурасского муниципального района;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lastRenderedPageBreak/>
        <w:t>формирование открытого информационного пространства при осуществлении инвестиционной деятельности на территории Новобурасского муниципального района.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Задачами деятельности инвестиционного уполномоченного являются: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анализ и прогнозирование инвестиционного развития территории Новобурасского муниципального района;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оказание содействия в реализации инвестиционных проектов на территории Новобурасского муниципального района, в том числе оказание организационной помощи субъектам инвестиционной деятельности;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координация работы по вопросам повышения эффективности инвестиционной политики Новобурасского муниципального  района, развития инфраструктуры содействия инвестиционной деятельности, принятия мер по устранению административных барьеров, инфраструктурных ограничений и улучшению делового климата;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участие в инвестиционной деятельности с целью разрешения возникающих проблем и противоречий;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оперативное рассмотрение вопросов, возникающих у инвесторов, связанных с реализацией проектов;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мониторинг и паспортизация инвестиционного потенциала Новобурасского муниципального  района;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анализ федерального и областного законодательства, муниципальных правовых актов и правоприменительной практики на предмет наличия в них положений, создающих препятствия для реализации инвестиционных проектов, и подготовка предложений по его совершенствованию;</w:t>
      </w:r>
    </w:p>
    <w:p w:rsidR="00A82EB2" w:rsidRPr="002C4ACB" w:rsidRDefault="00A82EB2" w:rsidP="00A82EB2">
      <w:pPr>
        <w:autoSpaceDE w:val="0"/>
        <w:autoSpaceDN w:val="0"/>
        <w:adjustRightInd w:val="0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2C4ACB">
        <w:rPr>
          <w:rFonts w:ascii="Times New Roman" w:eastAsia="Arial" w:hAnsi="Times New Roman" w:cs="Times New Roman"/>
          <w:sz w:val="28"/>
          <w:szCs w:val="28"/>
        </w:rPr>
        <w:t>подготовка информации об инвестиционных площадках, их обеспеченности инженерной и транспортной инфраструктурой, а также подготовка технических заданий на привлечение инвестиций по предлагаемым инвестиционным площадкам;</w:t>
      </w:r>
    </w:p>
    <w:p w:rsidR="00A82EB2" w:rsidRPr="002C4ACB" w:rsidRDefault="00A82EB2" w:rsidP="00A82EB2">
      <w:pPr>
        <w:autoSpaceDE w:val="0"/>
        <w:autoSpaceDN w:val="0"/>
        <w:adjustRightInd w:val="0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2C4ACB">
        <w:rPr>
          <w:rFonts w:ascii="Times New Roman" w:eastAsia="Arial" w:hAnsi="Times New Roman" w:cs="Times New Roman"/>
          <w:sz w:val="28"/>
          <w:szCs w:val="28"/>
        </w:rPr>
        <w:t>сбор сведений от собственников частного недвижимого имущества о возможности его использования в качестве потенциальных инвестиционных площадок;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lastRenderedPageBreak/>
        <w:t>организация работы по информационному позиционированию инвестиционных проектов, реализуемых и предлагаемых к реализации на территории Новобурасского муниципального района;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 xml:space="preserve">взаимодействие с </w:t>
      </w:r>
      <w:proofErr w:type="spellStart"/>
      <w:r w:rsidRPr="002C4ACB">
        <w:rPr>
          <w:rFonts w:ascii="Times New Roman" w:hAnsi="Times New Roman" w:cs="Times New Roman"/>
          <w:sz w:val="28"/>
          <w:szCs w:val="28"/>
        </w:rPr>
        <w:t>ресурсоснабжающими</w:t>
      </w:r>
      <w:proofErr w:type="spellEnd"/>
      <w:r w:rsidRPr="002C4ACB">
        <w:rPr>
          <w:rFonts w:ascii="Times New Roman" w:hAnsi="Times New Roman" w:cs="Times New Roman"/>
          <w:sz w:val="28"/>
          <w:szCs w:val="28"/>
        </w:rPr>
        <w:t xml:space="preserve"> организациями по вопросам, связанным с подключением объектов капитального строительства к сетям инженерно-технического обеспечения;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ведение базы данных реализованных, реализуемых и потенциально возможных к реализации проектов на территории муниципального района и городского округа;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осуществление иных функций, связанных с реализацией инвестиционных проектов на территории Новобурасского муниципального района, относящихся к полномочиям органов местного самоуправления муниципального района.</w:t>
      </w:r>
    </w:p>
    <w:p w:rsidR="00A82EB2" w:rsidRPr="002C4ACB" w:rsidRDefault="00A82EB2" w:rsidP="00A82EB2">
      <w:pPr>
        <w:pStyle w:val="aa"/>
        <w:numPr>
          <w:ilvl w:val="0"/>
          <w:numId w:val="18"/>
        </w:numPr>
        <w:suppressAutoHyphens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C4ACB">
        <w:rPr>
          <w:rFonts w:ascii="Times New Roman" w:hAnsi="Times New Roman" w:cs="Times New Roman"/>
          <w:b/>
          <w:sz w:val="28"/>
          <w:szCs w:val="28"/>
        </w:rPr>
        <w:t>Принципыдеятельности</w:t>
      </w:r>
      <w:proofErr w:type="spellEnd"/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Деятельность инвестиционного уполномоченного основывается на принципах</w:t>
      </w:r>
    </w:p>
    <w:p w:rsidR="00A82EB2" w:rsidRPr="002C4ACB" w:rsidRDefault="00A82EB2" w:rsidP="00A82EB2">
      <w:pPr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законности;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сбалансированности государственных и частных интересов в сфере инвестиционной деятельности;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соблюдения прав и законных интересов субъектов инвестиционной деятельности.</w:t>
      </w:r>
    </w:p>
    <w:p w:rsidR="00A82EB2" w:rsidRPr="002C4ACB" w:rsidRDefault="00A82EB2" w:rsidP="00A82EB2">
      <w:pPr>
        <w:pStyle w:val="aa"/>
        <w:numPr>
          <w:ilvl w:val="0"/>
          <w:numId w:val="18"/>
        </w:numPr>
        <w:suppressAutoHyphens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4ACB">
        <w:rPr>
          <w:rFonts w:ascii="Times New Roman" w:hAnsi="Times New Roman" w:cs="Times New Roman"/>
          <w:b/>
          <w:sz w:val="28"/>
          <w:szCs w:val="28"/>
        </w:rPr>
        <w:t>Полномочия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К полномочиям инвестиционного уполномоченного относятся: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взаимодействие с министерством инвестиционной политики Саратовской области, исполнительными органами Саратовской области, акционерным обществом «Корпорация развития Саратовской области», организациями инфраструктуры поддержки малого и среднего предпринимательства Саратовской области, уполномоченным по защите прав предпринимателей в Саратовской области по вопросам реализации инвестиционных проектов;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участие в разработке и определении приоритетных направлений инвестиционного развития муниципальных районов и городских округов Саратовской области;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lastRenderedPageBreak/>
        <w:t>координация деятельности структурных подразделений органов местного самоуправления при сопровождении инвестиционных проектов на территории Новобурасского муниципального района;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 xml:space="preserve">организационное сопровождение инвестиционных проектов; 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 xml:space="preserve">осуществление функций ответственного лица по реализации </w:t>
      </w:r>
      <w:proofErr w:type="spellStart"/>
      <w:r w:rsidRPr="002C4ACB">
        <w:rPr>
          <w:rFonts w:ascii="Times New Roman" w:hAnsi="Times New Roman" w:cs="Times New Roman"/>
          <w:sz w:val="28"/>
          <w:szCs w:val="28"/>
        </w:rPr>
        <w:t>проектовмуниципально-частного</w:t>
      </w:r>
      <w:proofErr w:type="spellEnd"/>
      <w:r w:rsidRPr="002C4ACB">
        <w:rPr>
          <w:rFonts w:ascii="Times New Roman" w:hAnsi="Times New Roman" w:cs="Times New Roman"/>
          <w:sz w:val="28"/>
          <w:szCs w:val="28"/>
        </w:rPr>
        <w:t xml:space="preserve"> партнерства на территории Новобурасского муниципального района;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участие в разработке, реализации и сопровождении мероприятий по привлечению внешних и внутренних инвестиций в развитие экономики Новобурасского муниципального района;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разработка предложений по устранению препятствий при осуществлении инвестиционной деятельности, повышению эффективности содействия реализации инвестиционных проектов, совершенствованию нормативной правовой базы, повышению уровня инвестиционной привлекательности, формированию благоприятного инвестиционного климата;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оказание содействия инвесторам и инициаторам инвестиционных проектов в предоставлении в установленном порядке муниципальной поддержки;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 xml:space="preserve">формирование предложений по эффективному использованию муниципального имущества Новобурасского муниципального района, в том числе с целью возможного </w:t>
      </w:r>
      <w:hyperlink r:id="rId6" w:history="1">
        <w:r w:rsidRPr="002C4ACB">
          <w:rPr>
            <w:rFonts w:ascii="Times New Roman" w:hAnsi="Times New Roman" w:cs="Times New Roman"/>
            <w:sz w:val="28"/>
            <w:szCs w:val="28"/>
          </w:rPr>
          <w:t>вовлечения</w:t>
        </w:r>
      </w:hyperlink>
      <w:r w:rsidRPr="002C4ACB">
        <w:rPr>
          <w:rFonts w:ascii="Times New Roman" w:hAnsi="Times New Roman" w:cs="Times New Roman"/>
          <w:sz w:val="28"/>
          <w:szCs w:val="28"/>
        </w:rPr>
        <w:t xml:space="preserve"> его в реализацию инвестиционных проектов;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 xml:space="preserve">ведение </w:t>
      </w:r>
      <w:hyperlink r:id="rId7" w:history="1">
        <w:r w:rsidRPr="002C4ACB">
          <w:rPr>
            <w:rFonts w:ascii="Times New Roman" w:hAnsi="Times New Roman" w:cs="Times New Roman"/>
            <w:sz w:val="28"/>
            <w:szCs w:val="28"/>
          </w:rPr>
          <w:t>базы данных</w:t>
        </w:r>
      </w:hyperlink>
      <w:r w:rsidRPr="002C4ACB">
        <w:rPr>
          <w:rFonts w:ascii="Times New Roman" w:hAnsi="Times New Roman" w:cs="Times New Roman"/>
          <w:sz w:val="28"/>
          <w:szCs w:val="28"/>
        </w:rPr>
        <w:t xml:space="preserve"> реализованных, реализуемых и потенциально возможных к реализации проектов на территории Новобурасского муниципального района.</w:t>
      </w:r>
    </w:p>
    <w:p w:rsidR="00A82EB2" w:rsidRPr="002C4ACB" w:rsidRDefault="00A82EB2" w:rsidP="00A82E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4ACB">
        <w:rPr>
          <w:rFonts w:ascii="Times New Roman" w:hAnsi="Times New Roman" w:cs="Times New Roman"/>
          <w:b/>
          <w:sz w:val="28"/>
          <w:szCs w:val="28"/>
        </w:rPr>
        <w:t>5. Права и обязанности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При осуществлении своей деятельности инвестиционный уполномоченный вправе: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запрашивать в установленном порядке от исполнительных органов Саратовской области, органов местного самоуправления Саратовской области, предприятий, учреждений, других хозяйствующих субъектов информацию, необходимую для выполнения возложенных на него задач;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lastRenderedPageBreak/>
        <w:t>привлекать при необходимости в установленном порядке экспертов и консультантов для проработки отдельных вопросов, возникающих при реализации проектов;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запрашивать у инвесторов информацию, необходимую для выполнения возложенных на него задач;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формировать рабочие группы для совместного рассмотрения обращений инвесторов;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проводить с инвесторами совещания и рабочие встречи.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При осуществлении своей деятельности инвестиционный уполномоченный обязан: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осуществлять мониторинг и своевременно обновлять информацию об инвестиционном потенциале Новобурасского муниципального района;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создавать и обновлять базу данных реализованных, реализуемых и потенциально возможных к реализации проектов на территории муниципального района и городского округа Саратовской области;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оказывать содействие инвесторам в сопровождении инвестиционных проектов, реализуемых на территории Новобурасского муниципального района;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анализировать нормативную правовую базу на предмет наличия в ней положений, создающих препятствия для реализации инвестиционных проектов, осуществлять подготовку и вносить предложения по ее совершенствованию;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производить паспортизацию (свод данных, позволяющих оценить инвестиционный климат и перспективы развития) инвестиционного потенциала муниципального района и городского округа Саратовской области;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оказывать организационную помощь субъектам инвестиционной деятельности;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рассматривать обращения субъектов инвестиционной деятельности, связанные с реализацией инвестиционных проектов;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 xml:space="preserve">обеспечивать взаимодействие с министерством инвестиционной политики Саратовской области и другими исполнительными органами </w:t>
      </w:r>
      <w:r w:rsidRPr="002C4ACB">
        <w:rPr>
          <w:rFonts w:ascii="Times New Roman" w:hAnsi="Times New Roman" w:cs="Times New Roman"/>
          <w:sz w:val="28"/>
          <w:szCs w:val="28"/>
        </w:rPr>
        <w:lastRenderedPageBreak/>
        <w:t>Саратовской области, АО «Корпорация развития Саратовской области», организациями инфраструктуры поддержки малого и среднего предпринимательства Саратовской области, уполномоченным по защите прав предпринимателей в Саратовской области;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размещать актуальную информацию на официальном сайте администрации Новобурасского муниципального района в сети Интернет;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направлять необходимую информацию в министерство инвестиционной политики Саратовской области, акционерное общество «Корпорация развития Саратовской области» для размещения на Инвестиционном портале Саратовской области;</w:t>
      </w:r>
    </w:p>
    <w:p w:rsidR="00A82EB2" w:rsidRPr="002C4ACB" w:rsidRDefault="00A82EB2" w:rsidP="00A82E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4ACB">
        <w:rPr>
          <w:rFonts w:ascii="Times New Roman" w:hAnsi="Times New Roman" w:cs="Times New Roman"/>
          <w:b/>
          <w:sz w:val="28"/>
          <w:szCs w:val="28"/>
        </w:rPr>
        <w:t>6. Заключительные положения</w:t>
      </w:r>
    </w:p>
    <w:p w:rsidR="00A82EB2" w:rsidRPr="002C4ACB" w:rsidRDefault="00A82EB2" w:rsidP="00A82E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CB">
        <w:rPr>
          <w:rFonts w:ascii="Times New Roman" w:hAnsi="Times New Roman" w:cs="Times New Roman"/>
          <w:sz w:val="28"/>
          <w:szCs w:val="28"/>
        </w:rPr>
        <w:t>Информация о работе инвестиционного уполномоченного размещается на официальном сайте администрации Новобурасского муниципального района в информационно-телекоммуникационной сети Интернет.</w:t>
      </w:r>
    </w:p>
    <w:p w:rsidR="00A82EB2" w:rsidRDefault="00A82EB2" w:rsidP="00A82EB2">
      <w:pPr>
        <w:pStyle w:val="a4"/>
        <w:jc w:val="both"/>
        <w:rPr>
          <w:color w:val="000000"/>
          <w:sz w:val="28"/>
        </w:rPr>
      </w:pPr>
    </w:p>
    <w:p w:rsidR="0065608D" w:rsidRPr="00BD702A" w:rsidRDefault="0065608D" w:rsidP="00A6001D">
      <w:pPr>
        <w:ind w:firstLine="510"/>
        <w:rPr>
          <w:rFonts w:ascii="Times New Roman" w:hAnsi="Times New Roman" w:cs="Times New Roman"/>
          <w:sz w:val="28"/>
          <w:szCs w:val="28"/>
        </w:rPr>
      </w:pPr>
    </w:p>
    <w:p w:rsidR="008F6CC9" w:rsidRPr="007A47E4" w:rsidRDefault="008F6CC9" w:rsidP="008F6CC9">
      <w:pPr>
        <w:ind w:left="142"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47E4">
        <w:rPr>
          <w:rFonts w:ascii="Times New Roman" w:hAnsi="Times New Roman" w:cs="Times New Roman"/>
          <w:b/>
          <w:bCs/>
          <w:sz w:val="28"/>
          <w:szCs w:val="28"/>
        </w:rPr>
        <w:t>Решили:</w:t>
      </w:r>
    </w:p>
    <w:p w:rsidR="008D5F51" w:rsidRDefault="008F6CC9" w:rsidP="008F6CC9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A47E4">
        <w:rPr>
          <w:rFonts w:ascii="Times New Roman" w:hAnsi="Times New Roman" w:cs="Times New Roman"/>
          <w:sz w:val="28"/>
          <w:szCs w:val="28"/>
        </w:rPr>
        <w:t xml:space="preserve">   1.Информацию докладчик</w:t>
      </w:r>
      <w:r w:rsidR="008D5F51">
        <w:rPr>
          <w:rFonts w:ascii="Times New Roman" w:hAnsi="Times New Roman" w:cs="Times New Roman"/>
          <w:sz w:val="28"/>
          <w:szCs w:val="28"/>
        </w:rPr>
        <w:t>ов</w:t>
      </w:r>
      <w:r w:rsidR="005E40C4" w:rsidRPr="007A47E4">
        <w:rPr>
          <w:rFonts w:ascii="Times New Roman" w:hAnsi="Times New Roman" w:cs="Times New Roman"/>
          <w:sz w:val="28"/>
          <w:szCs w:val="28"/>
        </w:rPr>
        <w:t xml:space="preserve"> </w:t>
      </w:r>
      <w:r w:rsidRPr="007A47E4">
        <w:rPr>
          <w:rFonts w:ascii="Times New Roman" w:hAnsi="Times New Roman" w:cs="Times New Roman"/>
          <w:sz w:val="28"/>
          <w:szCs w:val="28"/>
        </w:rPr>
        <w:t xml:space="preserve"> принять к сведению</w:t>
      </w:r>
      <w:r w:rsidR="008D5F51">
        <w:rPr>
          <w:rFonts w:ascii="Times New Roman" w:hAnsi="Times New Roman" w:cs="Times New Roman"/>
          <w:sz w:val="28"/>
          <w:szCs w:val="28"/>
        </w:rPr>
        <w:t>.</w:t>
      </w:r>
    </w:p>
    <w:p w:rsidR="008F6CC9" w:rsidRPr="007A47E4" w:rsidRDefault="008F6CC9" w:rsidP="008F6CC9">
      <w:pPr>
        <w:ind w:left="142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t>Срок исполнения:  постоянно</w:t>
      </w:r>
    </w:p>
    <w:p w:rsidR="008F6CC9" w:rsidRPr="007A47E4" w:rsidRDefault="008F6CC9" w:rsidP="008F6CC9">
      <w:pPr>
        <w:ind w:left="142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F6CC9" w:rsidRPr="007A47E4" w:rsidRDefault="008F6CC9" w:rsidP="008F6CC9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7E4">
        <w:rPr>
          <w:rFonts w:ascii="Times New Roman" w:hAnsi="Times New Roman" w:cs="Times New Roman"/>
          <w:sz w:val="28"/>
          <w:szCs w:val="28"/>
        </w:rPr>
        <w:t>Секретарь Совета по инвестициям                              Е.Г.Быкова</w:t>
      </w:r>
    </w:p>
    <w:p w:rsidR="008F6CC9" w:rsidRPr="007A47E4" w:rsidRDefault="008F6CC9" w:rsidP="008F6CC9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2D23F3" w:rsidRPr="007A47E4" w:rsidRDefault="002D23F3">
      <w:pPr>
        <w:rPr>
          <w:rFonts w:ascii="Times New Roman" w:hAnsi="Times New Roman" w:cs="Times New Roman"/>
          <w:sz w:val="28"/>
          <w:szCs w:val="28"/>
        </w:rPr>
      </w:pPr>
    </w:p>
    <w:sectPr w:rsidR="002D23F3" w:rsidRPr="007A47E4" w:rsidSect="001C5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roid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7149"/>
    <w:multiLevelType w:val="hybridMultilevel"/>
    <w:tmpl w:val="EEA0191E"/>
    <w:lvl w:ilvl="0" w:tplc="F63C15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0A1455F"/>
    <w:multiLevelType w:val="multilevel"/>
    <w:tmpl w:val="397235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864503"/>
    <w:multiLevelType w:val="hybridMultilevel"/>
    <w:tmpl w:val="EA988352"/>
    <w:lvl w:ilvl="0" w:tplc="AE9C21EE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13D17F4C"/>
    <w:multiLevelType w:val="multilevel"/>
    <w:tmpl w:val="A0D8EB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6B15D5"/>
    <w:multiLevelType w:val="multilevel"/>
    <w:tmpl w:val="9D9E39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5226BC"/>
    <w:multiLevelType w:val="multilevel"/>
    <w:tmpl w:val="51EA03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216081"/>
    <w:multiLevelType w:val="multilevel"/>
    <w:tmpl w:val="1DF820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62579A"/>
    <w:multiLevelType w:val="multilevel"/>
    <w:tmpl w:val="E5325C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624371"/>
    <w:multiLevelType w:val="multilevel"/>
    <w:tmpl w:val="052604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2C17758"/>
    <w:multiLevelType w:val="hybridMultilevel"/>
    <w:tmpl w:val="A468BC26"/>
    <w:lvl w:ilvl="0" w:tplc="B8288052">
      <w:start w:val="1"/>
      <w:numFmt w:val="decimal"/>
      <w:lvlText w:val="%1."/>
      <w:lvlJc w:val="left"/>
      <w:pPr>
        <w:ind w:left="8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0">
    <w:nsid w:val="5D0D7BAF"/>
    <w:multiLevelType w:val="multilevel"/>
    <w:tmpl w:val="8AE870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EB57D72"/>
    <w:multiLevelType w:val="multilevel"/>
    <w:tmpl w:val="B32643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463775E"/>
    <w:multiLevelType w:val="multilevel"/>
    <w:tmpl w:val="688C3F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80B36F8"/>
    <w:multiLevelType w:val="multilevel"/>
    <w:tmpl w:val="086689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FCF29FB"/>
    <w:multiLevelType w:val="multilevel"/>
    <w:tmpl w:val="5CDA6D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02C2026"/>
    <w:multiLevelType w:val="multilevel"/>
    <w:tmpl w:val="FE6054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A15318"/>
    <w:multiLevelType w:val="multilevel"/>
    <w:tmpl w:val="FABEFD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840666"/>
    <w:multiLevelType w:val="multilevel"/>
    <w:tmpl w:val="418A98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EED239E"/>
    <w:multiLevelType w:val="multilevel"/>
    <w:tmpl w:val="54CA3B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10"/>
  </w:num>
  <w:num w:numId="5">
    <w:abstractNumId w:val="14"/>
  </w:num>
  <w:num w:numId="6">
    <w:abstractNumId w:val="18"/>
  </w:num>
  <w:num w:numId="7">
    <w:abstractNumId w:val="5"/>
  </w:num>
  <w:num w:numId="8">
    <w:abstractNumId w:val="6"/>
  </w:num>
  <w:num w:numId="9">
    <w:abstractNumId w:val="17"/>
  </w:num>
  <w:num w:numId="10">
    <w:abstractNumId w:val="11"/>
  </w:num>
  <w:num w:numId="11">
    <w:abstractNumId w:val="13"/>
  </w:num>
  <w:num w:numId="12">
    <w:abstractNumId w:val="7"/>
  </w:num>
  <w:num w:numId="13">
    <w:abstractNumId w:val="15"/>
  </w:num>
  <w:num w:numId="14">
    <w:abstractNumId w:val="8"/>
  </w:num>
  <w:num w:numId="15">
    <w:abstractNumId w:val="4"/>
  </w:num>
  <w:num w:numId="16">
    <w:abstractNumId w:val="3"/>
  </w:num>
  <w:num w:numId="17">
    <w:abstractNumId w:val="16"/>
  </w:num>
  <w:num w:numId="18">
    <w:abstractNumId w:val="2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6CC9"/>
    <w:rsid w:val="000179E0"/>
    <w:rsid w:val="0006480E"/>
    <w:rsid w:val="00104CEB"/>
    <w:rsid w:val="001D58B5"/>
    <w:rsid w:val="00232F7A"/>
    <w:rsid w:val="002402CA"/>
    <w:rsid w:val="00287805"/>
    <w:rsid w:val="002C4ACB"/>
    <w:rsid w:val="002D23F3"/>
    <w:rsid w:val="002E0A8B"/>
    <w:rsid w:val="00317F17"/>
    <w:rsid w:val="003376BF"/>
    <w:rsid w:val="00433454"/>
    <w:rsid w:val="004A77E7"/>
    <w:rsid w:val="004D3B16"/>
    <w:rsid w:val="00540BD1"/>
    <w:rsid w:val="005738BE"/>
    <w:rsid w:val="005E40C4"/>
    <w:rsid w:val="00614617"/>
    <w:rsid w:val="0065608D"/>
    <w:rsid w:val="006E6042"/>
    <w:rsid w:val="0070241E"/>
    <w:rsid w:val="007A47E4"/>
    <w:rsid w:val="007E161B"/>
    <w:rsid w:val="007F0572"/>
    <w:rsid w:val="008B7D34"/>
    <w:rsid w:val="008D3B97"/>
    <w:rsid w:val="008D5F51"/>
    <w:rsid w:val="008F6CC9"/>
    <w:rsid w:val="009023D6"/>
    <w:rsid w:val="00981D26"/>
    <w:rsid w:val="009F6696"/>
    <w:rsid w:val="00A52B73"/>
    <w:rsid w:val="00A6001D"/>
    <w:rsid w:val="00A82EB2"/>
    <w:rsid w:val="00AB7E94"/>
    <w:rsid w:val="00AC5023"/>
    <w:rsid w:val="00B603EA"/>
    <w:rsid w:val="00B83B75"/>
    <w:rsid w:val="00BD702A"/>
    <w:rsid w:val="00C73243"/>
    <w:rsid w:val="00C94538"/>
    <w:rsid w:val="00CB0EB6"/>
    <w:rsid w:val="00DB708B"/>
    <w:rsid w:val="00DF0510"/>
    <w:rsid w:val="00E63E02"/>
    <w:rsid w:val="00E675D5"/>
    <w:rsid w:val="00EE7F13"/>
    <w:rsid w:val="00F43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E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F6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8D3B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8D3B97"/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8D3B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4">
    <w:name w:val="No Spacing"/>
    <w:link w:val="a5"/>
    <w:qFormat/>
    <w:rsid w:val="008D3B97"/>
    <w:pPr>
      <w:spacing w:after="0" w:line="240" w:lineRule="auto"/>
    </w:pPr>
    <w:rPr>
      <w:rFonts w:eastAsiaTheme="minorHAnsi"/>
      <w:lang w:eastAsia="en-US"/>
    </w:rPr>
  </w:style>
  <w:style w:type="paragraph" w:customStyle="1" w:styleId="ConsPlusNonformat">
    <w:name w:val="ConsPlusNonformat"/>
    <w:rsid w:val="008D3B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6">
    <w:name w:val="Hyperlink"/>
    <w:basedOn w:val="a0"/>
    <w:uiPriority w:val="99"/>
    <w:unhideWhenUsed/>
    <w:rsid w:val="008D3B97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8D3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qFormat/>
    <w:rsid w:val="008D3B9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andard">
    <w:name w:val="Standard"/>
    <w:rsid w:val="008D3B97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Droid Sans Devanagari"/>
      <w:kern w:val="3"/>
      <w:sz w:val="24"/>
      <w:szCs w:val="24"/>
      <w:lang w:eastAsia="zh-CN" w:bidi="hi-IN"/>
    </w:rPr>
  </w:style>
  <w:style w:type="paragraph" w:customStyle="1" w:styleId="Default">
    <w:name w:val="Default"/>
    <w:rsid w:val="00540B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ss">
    <w:name w:val="no_rss"/>
    <w:basedOn w:val="a0"/>
    <w:rsid w:val="00540BD1"/>
  </w:style>
  <w:style w:type="paragraph" w:styleId="a8">
    <w:name w:val="Plain Text"/>
    <w:basedOn w:val="a"/>
    <w:link w:val="a9"/>
    <w:rsid w:val="00540BD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540BD1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aliases w:val="Bullet List,FooterText,numbered,ТЗ список,Абзац списка литеральный,Абзац списка с маркерами,Medium Grid 1 Accent 2,List Paragraph,Таблица - текст,Наименование столбцов,Medium Grid 1 - Accent 21"/>
    <w:basedOn w:val="a"/>
    <w:uiPriority w:val="1"/>
    <w:qFormat/>
    <w:rsid w:val="00540BD1"/>
    <w:pPr>
      <w:ind w:left="720"/>
      <w:contextualSpacing/>
    </w:pPr>
  </w:style>
  <w:style w:type="character" w:customStyle="1" w:styleId="articlename">
    <w:name w:val="articlename"/>
    <w:basedOn w:val="a0"/>
    <w:rsid w:val="002402CA"/>
  </w:style>
  <w:style w:type="paragraph" w:customStyle="1" w:styleId="western">
    <w:name w:val="western"/>
    <w:basedOn w:val="a"/>
    <w:rsid w:val="00240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basedOn w:val="a0"/>
    <w:link w:val="a4"/>
    <w:locked/>
    <w:rsid w:val="00A82EB2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andia.ru/text/category/bazi_dannih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andia.ru/text/category/vovlechenie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F1D81-903A-4B2D-A5F0-047E79F8D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7</Pages>
  <Words>1559</Words>
  <Characters>8890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dcterms:created xsi:type="dcterms:W3CDTF">2022-08-16T07:36:00Z</dcterms:created>
  <dcterms:modified xsi:type="dcterms:W3CDTF">2023-07-04T12:21:00Z</dcterms:modified>
</cp:coreProperties>
</file>